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07" w:rsidRDefault="00701807" w:rsidP="00701807">
      <w:pPr>
        <w:spacing w:before="100" w:beforeAutospacing="1" w:after="100" w:afterAutospacing="1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What is human development </w:t>
      </w:r>
      <w:proofErr w:type="gramStart"/>
      <w:r>
        <w:rPr>
          <w:rFonts w:ascii="Arial" w:hAnsi="Arial" w:cs="Times New Roman"/>
          <w:sz w:val="20"/>
          <w:szCs w:val="20"/>
        </w:rPr>
        <w:t>index</w:t>
      </w:r>
      <w:proofErr w:type="gramEnd"/>
    </w:p>
    <w:p w:rsidR="00701807" w:rsidRDefault="00701807" w:rsidP="00701807">
      <w:pPr>
        <w:spacing w:before="100" w:beforeAutospacing="1" w:after="100" w:afterAutospacing="1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The </w:t>
      </w:r>
      <w:proofErr w:type="gramStart"/>
      <w:r>
        <w:rPr>
          <w:rFonts w:ascii="Arial" w:hAnsi="Arial" w:cs="Times New Roman"/>
          <w:sz w:val="20"/>
          <w:szCs w:val="20"/>
        </w:rPr>
        <w:t>human  development</w:t>
      </w:r>
      <w:proofErr w:type="gramEnd"/>
      <w:r>
        <w:rPr>
          <w:rFonts w:ascii="Arial" w:hAnsi="Arial" w:cs="Times New Roman"/>
          <w:sz w:val="20"/>
          <w:szCs w:val="20"/>
        </w:rPr>
        <w:t xml:space="preserve"> index is </w:t>
      </w:r>
      <w:proofErr w:type="spellStart"/>
      <w:r>
        <w:rPr>
          <w:rFonts w:ascii="Arial" w:hAnsi="Arial" w:cs="Times New Roman"/>
          <w:sz w:val="20"/>
          <w:szCs w:val="20"/>
        </w:rPr>
        <w:t>is</w:t>
      </w:r>
      <w:proofErr w:type="spellEnd"/>
      <w:r>
        <w:rPr>
          <w:rFonts w:ascii="Arial" w:hAnsi="Arial" w:cs="Times New Roman"/>
          <w:sz w:val="20"/>
          <w:szCs w:val="20"/>
        </w:rPr>
        <w:t xml:space="preserve"> a summary of human progress in long terms.  </w:t>
      </w:r>
      <w:proofErr w:type="gramStart"/>
      <w:r>
        <w:rPr>
          <w:rFonts w:ascii="Arial" w:hAnsi="Arial" w:cs="Times New Roman"/>
          <w:sz w:val="20"/>
          <w:szCs w:val="20"/>
        </w:rPr>
        <w:t>Its is</w:t>
      </w:r>
      <w:proofErr w:type="gramEnd"/>
      <w:r>
        <w:rPr>
          <w:rFonts w:ascii="Arial" w:hAnsi="Arial" w:cs="Times New Roman"/>
          <w:sz w:val="20"/>
          <w:szCs w:val="20"/>
        </w:rPr>
        <w:t xml:space="preserve"> divided into 2 parts. Firstly they analyze the human life expectancy starting from the past to the present. </w:t>
      </w:r>
      <w:proofErr w:type="spellStart"/>
      <w:r>
        <w:rPr>
          <w:rFonts w:ascii="Arial" w:hAnsi="Arial" w:cs="Times New Roman"/>
          <w:sz w:val="20"/>
          <w:szCs w:val="20"/>
        </w:rPr>
        <w:t>Secondely</w:t>
      </w:r>
      <w:proofErr w:type="spellEnd"/>
      <w:r>
        <w:rPr>
          <w:rFonts w:ascii="Arial" w:hAnsi="Arial" w:cs="Times New Roman"/>
          <w:sz w:val="20"/>
          <w:szCs w:val="20"/>
        </w:rPr>
        <w:t xml:space="preserve"> the school years </w:t>
      </w:r>
      <w:proofErr w:type="spellStart"/>
      <w:r>
        <w:rPr>
          <w:rFonts w:ascii="Arial" w:hAnsi="Arial" w:cs="Times New Roman"/>
          <w:sz w:val="20"/>
          <w:szCs w:val="20"/>
        </w:rPr>
        <w:t>exepectancy</w:t>
      </w:r>
      <w:proofErr w:type="spellEnd"/>
      <w:r>
        <w:rPr>
          <w:rFonts w:ascii="Arial" w:hAnsi="Arial" w:cs="Times New Roman"/>
          <w:sz w:val="20"/>
          <w:szCs w:val="20"/>
        </w:rPr>
        <w:t xml:space="preserve"> this means how many years of schooling do people have in </w:t>
      </w:r>
      <w:proofErr w:type="spellStart"/>
      <w:r>
        <w:rPr>
          <w:rFonts w:ascii="Arial" w:hAnsi="Arial" w:cs="Times New Roman"/>
          <w:sz w:val="20"/>
          <w:szCs w:val="20"/>
        </w:rPr>
        <w:t>madagascar</w:t>
      </w:r>
      <w:proofErr w:type="spellEnd"/>
      <w:r>
        <w:rPr>
          <w:rFonts w:ascii="Arial" w:hAnsi="Arial" w:cs="Times New Roman"/>
          <w:sz w:val="20"/>
          <w:szCs w:val="20"/>
        </w:rPr>
        <w:t xml:space="preserve"> starting from the </w:t>
      </w:r>
      <w:proofErr w:type="gramStart"/>
      <w:r>
        <w:rPr>
          <w:rFonts w:ascii="Arial" w:hAnsi="Arial" w:cs="Times New Roman"/>
          <w:sz w:val="20"/>
          <w:szCs w:val="20"/>
        </w:rPr>
        <w:t>past  to</w:t>
      </w:r>
      <w:proofErr w:type="gramEnd"/>
      <w:r>
        <w:rPr>
          <w:rFonts w:ascii="Arial" w:hAnsi="Arial" w:cs="Times New Roman"/>
          <w:sz w:val="20"/>
          <w:szCs w:val="20"/>
        </w:rPr>
        <w:t xml:space="preserve"> the present.</w:t>
      </w:r>
    </w:p>
    <w:p w:rsidR="005B15A0" w:rsidRDefault="00701807" w:rsidP="00701807">
      <w:pPr>
        <w:spacing w:before="100" w:beforeAutospacing="1" w:after="100" w:afterAutospacing="1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Madagascar is clearly a </w:t>
      </w:r>
      <w:proofErr w:type="spellStart"/>
      <w:r>
        <w:rPr>
          <w:rFonts w:ascii="Arial" w:hAnsi="Arial" w:cs="Times New Roman"/>
          <w:sz w:val="20"/>
          <w:szCs w:val="20"/>
        </w:rPr>
        <w:t>led’c</w:t>
      </w:r>
      <w:proofErr w:type="spellEnd"/>
      <w:r>
        <w:rPr>
          <w:rFonts w:ascii="Arial" w:hAnsi="Arial" w:cs="Times New Roman"/>
          <w:sz w:val="20"/>
          <w:szCs w:val="20"/>
        </w:rPr>
        <w:t xml:space="preserve"> because its human development index is very low. For 2012 is 0.483. </w:t>
      </w:r>
      <w:proofErr w:type="gramStart"/>
      <w:r>
        <w:rPr>
          <w:rFonts w:ascii="Arial" w:hAnsi="Arial" w:cs="Times New Roman"/>
          <w:sz w:val="20"/>
          <w:szCs w:val="20"/>
        </w:rPr>
        <w:t>and</w:t>
      </w:r>
      <w:proofErr w:type="gramEnd"/>
      <w:r>
        <w:rPr>
          <w:rFonts w:ascii="Arial" w:hAnsi="Arial" w:cs="Times New Roman"/>
          <w:sz w:val="20"/>
          <w:szCs w:val="20"/>
        </w:rPr>
        <w:t xml:space="preserve"> this ranks Madagascar 151 out of 187</w:t>
      </w:r>
      <w:r w:rsidR="005B15A0">
        <w:rPr>
          <w:rFonts w:ascii="Arial" w:hAnsi="Arial" w:cs="Times New Roman"/>
          <w:sz w:val="20"/>
          <w:szCs w:val="20"/>
        </w:rPr>
        <w:t xml:space="preserve"> countries/territories Madagascar’s HDI has increases around 13% from 2000 – 2012 this means  an annual increase of 1.0%</w:t>
      </w:r>
    </w:p>
    <w:p w:rsidR="00701807" w:rsidRPr="005B15A0" w:rsidRDefault="005B15A0" w:rsidP="00701807">
      <w:pPr>
        <w:spacing w:before="100" w:beforeAutospacing="1" w:after="100" w:afterAutospacing="1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Below comes a table showing </w:t>
      </w:r>
      <w:proofErr w:type="gramStart"/>
      <w:r>
        <w:rPr>
          <w:rFonts w:ascii="Arial" w:hAnsi="Arial" w:cs="Times New Roman"/>
          <w:sz w:val="20"/>
          <w:szCs w:val="20"/>
        </w:rPr>
        <w:t>HDI  in</w:t>
      </w:r>
      <w:proofErr w:type="gramEnd"/>
      <w:r>
        <w:rPr>
          <w:rFonts w:ascii="Arial" w:hAnsi="Arial" w:cs="Times New Roman"/>
          <w:sz w:val="20"/>
          <w:szCs w:val="20"/>
        </w:rPr>
        <w:t xml:space="preserve"> details and what caused that 1% increase annually </w:t>
      </w:r>
    </w:p>
    <w:tbl>
      <w:tblPr>
        <w:tblW w:w="75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1932"/>
        <w:gridCol w:w="2286"/>
        <w:gridCol w:w="1998"/>
        <w:gridCol w:w="869"/>
      </w:tblGrid>
      <w:tr w:rsidR="005B15A0" w:rsidRPr="00701807" w:rsidTr="005B15A0">
        <w:trPr>
          <w:trHeight w:val="2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01807">
              <w:rPr>
                <w:rFonts w:ascii="Arial,Bold" w:hAnsi="Arial,Bold" w:cs="Times New Roman"/>
                <w:sz w:val="18"/>
                <w:szCs w:val="18"/>
              </w:rPr>
              <w:t xml:space="preserve">Life expectancy at birth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01807">
              <w:rPr>
                <w:rFonts w:ascii="Arial,Bold" w:hAnsi="Arial,Bold" w:cs="Times New Roman"/>
                <w:sz w:val="18"/>
                <w:szCs w:val="18"/>
              </w:rPr>
              <w:t xml:space="preserve">Expected years of schooling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01807">
              <w:rPr>
                <w:rFonts w:ascii="Arial,Bold" w:hAnsi="Arial,Bold" w:cs="Times New Roman"/>
                <w:sz w:val="18"/>
                <w:szCs w:val="18"/>
              </w:rPr>
              <w:t xml:space="preserve">Mean years of schooling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01807">
              <w:rPr>
                <w:rFonts w:ascii="Arial,Bold" w:hAnsi="Arial,Bold" w:cs="Times New Roman"/>
                <w:sz w:val="18"/>
                <w:szCs w:val="18"/>
              </w:rPr>
              <w:t xml:space="preserve">HDI value </w:t>
            </w:r>
          </w:p>
        </w:tc>
      </w:tr>
      <w:tr w:rsidR="005B15A0" w:rsidRPr="00701807" w:rsidTr="005B15A0">
        <w:trPr>
          <w:trHeight w:val="2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01807">
              <w:rPr>
                <w:rFonts w:ascii="Arial" w:hAnsi="Arial" w:cs="Times New Roman"/>
                <w:sz w:val="18"/>
                <w:szCs w:val="18"/>
              </w:rPr>
              <w:t xml:space="preserve">1980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01807">
              <w:rPr>
                <w:rFonts w:ascii="Arial" w:hAnsi="Arial" w:cs="Times New Roman"/>
                <w:sz w:val="18"/>
                <w:szCs w:val="18"/>
              </w:rPr>
              <w:t xml:space="preserve">48.2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01807">
              <w:rPr>
                <w:rFonts w:ascii="Arial" w:hAnsi="Arial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B15A0" w:rsidRPr="00701807" w:rsidTr="005B15A0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01807">
              <w:rPr>
                <w:rFonts w:ascii="Arial" w:hAnsi="Arial" w:cs="Times New Roman"/>
                <w:sz w:val="18"/>
                <w:szCs w:val="18"/>
              </w:rPr>
              <w:t xml:space="preserve">1985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01807">
              <w:rPr>
                <w:rFonts w:ascii="Arial" w:hAnsi="Arial" w:cs="Times New Roman"/>
                <w:sz w:val="18"/>
                <w:szCs w:val="18"/>
              </w:rPr>
              <w:t xml:space="preserve">49.3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01807">
              <w:rPr>
                <w:rFonts w:ascii="Arial" w:hAnsi="Arial" w:cs="Times New Roman"/>
                <w:sz w:val="18"/>
                <w:szCs w:val="18"/>
              </w:rPr>
              <w:t xml:space="preserve">8.1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B15A0" w:rsidRPr="00701807" w:rsidTr="005B15A0">
        <w:trPr>
          <w:trHeight w:val="2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01807">
              <w:rPr>
                <w:rFonts w:ascii="Arial" w:hAnsi="Arial" w:cs="Times New Roman"/>
                <w:sz w:val="18"/>
                <w:szCs w:val="18"/>
              </w:rPr>
              <w:t xml:space="preserve">1990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01807">
              <w:rPr>
                <w:rFonts w:ascii="Arial" w:hAnsi="Arial" w:cs="Times New Roman"/>
                <w:sz w:val="18"/>
                <w:szCs w:val="18"/>
              </w:rPr>
              <w:t xml:space="preserve">50.7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01807">
              <w:rPr>
                <w:rFonts w:ascii="Arial" w:hAnsi="Arial" w:cs="Times New Roman"/>
                <w:sz w:val="18"/>
                <w:szCs w:val="18"/>
              </w:rPr>
              <w:t xml:space="preserve">6.6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B15A0" w:rsidRPr="00701807" w:rsidTr="005B15A0">
        <w:trPr>
          <w:trHeight w:val="2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01807">
              <w:rPr>
                <w:rFonts w:ascii="Arial" w:hAnsi="Arial" w:cs="Times New Roman"/>
                <w:sz w:val="18"/>
                <w:szCs w:val="18"/>
              </w:rPr>
              <w:t xml:space="preserve">1995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01807">
              <w:rPr>
                <w:rFonts w:ascii="Arial" w:hAnsi="Arial" w:cs="Times New Roman"/>
                <w:sz w:val="18"/>
                <w:szCs w:val="18"/>
              </w:rPr>
              <w:t xml:space="preserve">54.9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01807">
              <w:rPr>
                <w:rFonts w:ascii="Arial" w:hAnsi="Arial" w:cs="Times New Roman"/>
                <w:sz w:val="18"/>
                <w:szCs w:val="18"/>
              </w:rPr>
              <w:t xml:space="preserve">6.6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B15A0" w:rsidRPr="00701807" w:rsidTr="005B15A0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01807">
              <w:rPr>
                <w:rFonts w:ascii="Arial" w:hAnsi="Arial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01807">
              <w:rPr>
                <w:rFonts w:ascii="Arial" w:hAnsi="Arial" w:cs="Times New Roman"/>
                <w:sz w:val="18"/>
                <w:szCs w:val="18"/>
              </w:rPr>
              <w:t xml:space="preserve">59.7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01807">
              <w:rPr>
                <w:rFonts w:ascii="Arial" w:hAnsi="Arial" w:cs="Times New Roman"/>
                <w:sz w:val="18"/>
                <w:szCs w:val="18"/>
              </w:rPr>
              <w:t xml:space="preserve">6.6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01807">
              <w:rPr>
                <w:rFonts w:ascii="Arial" w:hAnsi="Arial" w:cs="Times New Roman"/>
                <w:sz w:val="18"/>
                <w:szCs w:val="18"/>
              </w:rPr>
              <w:t xml:space="preserve">5.2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01807">
              <w:rPr>
                <w:rFonts w:ascii="Arial" w:hAnsi="Arial" w:cs="Times New Roman"/>
                <w:sz w:val="18"/>
                <w:szCs w:val="18"/>
              </w:rPr>
              <w:t xml:space="preserve">0.428 </w:t>
            </w:r>
          </w:p>
        </w:tc>
      </w:tr>
      <w:tr w:rsidR="005B15A0" w:rsidRPr="00701807" w:rsidTr="005B15A0">
        <w:trPr>
          <w:trHeight w:val="2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01807">
              <w:rPr>
                <w:rFonts w:ascii="Arial" w:hAnsi="Arial" w:cs="Times New Roman"/>
                <w:sz w:val="18"/>
                <w:szCs w:val="18"/>
              </w:rPr>
              <w:t xml:space="preserve">2005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01807">
              <w:rPr>
                <w:rFonts w:ascii="Arial" w:hAnsi="Arial" w:cs="Times New Roman"/>
                <w:sz w:val="18"/>
                <w:szCs w:val="18"/>
              </w:rPr>
              <w:t xml:space="preserve">64.1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01807">
              <w:rPr>
                <w:rFonts w:ascii="Arial" w:hAnsi="Arial" w:cs="Times New Roman"/>
                <w:sz w:val="18"/>
                <w:szCs w:val="18"/>
              </w:rPr>
              <w:t xml:space="preserve">9.3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01807">
              <w:rPr>
                <w:rFonts w:ascii="Arial" w:hAnsi="Arial" w:cs="Times New Roman"/>
                <w:sz w:val="18"/>
                <w:szCs w:val="18"/>
              </w:rPr>
              <w:t xml:space="preserve">5.2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01807">
              <w:rPr>
                <w:rFonts w:ascii="Arial" w:hAnsi="Arial" w:cs="Times New Roman"/>
                <w:sz w:val="18"/>
                <w:szCs w:val="18"/>
              </w:rPr>
              <w:t xml:space="preserve">0.467 </w:t>
            </w:r>
          </w:p>
        </w:tc>
      </w:tr>
      <w:tr w:rsidR="005B15A0" w:rsidRPr="00701807" w:rsidTr="005B15A0">
        <w:trPr>
          <w:trHeight w:val="2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01807">
              <w:rPr>
                <w:rFonts w:ascii="Arial" w:hAnsi="Arial" w:cs="Times New Roman"/>
                <w:sz w:val="18"/>
                <w:szCs w:val="18"/>
              </w:rPr>
              <w:t xml:space="preserve">2010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01807">
              <w:rPr>
                <w:rFonts w:ascii="Arial" w:hAnsi="Arial" w:cs="Times New Roman"/>
                <w:sz w:val="18"/>
                <w:szCs w:val="18"/>
              </w:rPr>
              <w:t xml:space="preserve">66.5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01807">
              <w:rPr>
                <w:rFonts w:ascii="Arial" w:hAnsi="Arial" w:cs="Times New Roman"/>
                <w:sz w:val="18"/>
                <w:szCs w:val="18"/>
              </w:rPr>
              <w:t xml:space="preserve">10.4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01807">
              <w:rPr>
                <w:rFonts w:ascii="Arial" w:hAnsi="Arial" w:cs="Times New Roman"/>
                <w:sz w:val="18"/>
                <w:szCs w:val="18"/>
              </w:rPr>
              <w:t xml:space="preserve">5.2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01807">
              <w:rPr>
                <w:rFonts w:ascii="Arial" w:hAnsi="Arial" w:cs="Times New Roman"/>
                <w:sz w:val="18"/>
                <w:szCs w:val="18"/>
              </w:rPr>
              <w:t xml:space="preserve">0.484 </w:t>
            </w:r>
          </w:p>
        </w:tc>
      </w:tr>
      <w:tr w:rsidR="005B15A0" w:rsidRPr="00701807" w:rsidTr="005B15A0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01807">
              <w:rPr>
                <w:rFonts w:ascii="Arial" w:hAnsi="Arial" w:cs="Times New Roman"/>
                <w:sz w:val="18"/>
                <w:szCs w:val="18"/>
              </w:rPr>
              <w:t xml:space="preserve">2011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01807">
              <w:rPr>
                <w:rFonts w:ascii="Arial" w:hAnsi="Arial" w:cs="Times New Roman"/>
                <w:sz w:val="18"/>
                <w:szCs w:val="18"/>
              </w:rPr>
              <w:t xml:space="preserve">66.7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01807">
              <w:rPr>
                <w:rFonts w:ascii="Arial" w:hAnsi="Arial" w:cs="Times New Roman"/>
                <w:sz w:val="18"/>
                <w:szCs w:val="18"/>
              </w:rPr>
              <w:t xml:space="preserve">10.4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01807">
              <w:rPr>
                <w:rFonts w:ascii="Arial" w:hAnsi="Arial" w:cs="Times New Roman"/>
                <w:sz w:val="18"/>
                <w:szCs w:val="18"/>
              </w:rPr>
              <w:t xml:space="preserve">5.2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01807">
              <w:rPr>
                <w:rFonts w:ascii="Arial" w:hAnsi="Arial" w:cs="Times New Roman"/>
                <w:sz w:val="18"/>
                <w:szCs w:val="18"/>
              </w:rPr>
              <w:t xml:space="preserve">0.483 </w:t>
            </w:r>
          </w:p>
        </w:tc>
      </w:tr>
      <w:tr w:rsidR="005B15A0" w:rsidRPr="00701807" w:rsidTr="005B15A0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01807">
              <w:rPr>
                <w:rFonts w:ascii="Arial" w:hAnsi="Arial" w:cs="Times New Roman"/>
                <w:sz w:val="18"/>
                <w:szCs w:val="18"/>
              </w:rPr>
              <w:t xml:space="preserve">2012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01807">
              <w:rPr>
                <w:rFonts w:ascii="Arial" w:hAnsi="Arial" w:cs="Times New Roman"/>
                <w:sz w:val="18"/>
                <w:szCs w:val="18"/>
              </w:rPr>
              <w:t xml:space="preserve">66.9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01807">
              <w:rPr>
                <w:rFonts w:ascii="Arial" w:hAnsi="Arial" w:cs="Times New Roman"/>
                <w:sz w:val="18"/>
                <w:szCs w:val="18"/>
              </w:rPr>
              <w:t xml:space="preserve">10.4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01807">
              <w:rPr>
                <w:rFonts w:ascii="Arial" w:hAnsi="Arial" w:cs="Times New Roman"/>
                <w:sz w:val="18"/>
                <w:szCs w:val="18"/>
              </w:rPr>
              <w:t xml:space="preserve">5.2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A0" w:rsidRPr="00701807" w:rsidRDefault="005B15A0" w:rsidP="007018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01807">
              <w:rPr>
                <w:rFonts w:ascii="Arial" w:hAnsi="Arial" w:cs="Times New Roman"/>
                <w:sz w:val="18"/>
                <w:szCs w:val="18"/>
              </w:rPr>
              <w:t xml:space="preserve">0.483 </w:t>
            </w:r>
          </w:p>
        </w:tc>
      </w:tr>
    </w:tbl>
    <w:p w:rsidR="00065895" w:rsidRDefault="005B15A0">
      <w:r w:rsidRPr="005B15A0">
        <w:t>￼</w:t>
      </w:r>
    </w:p>
    <w:p w:rsidR="00CD09DD" w:rsidRDefault="00CD09DD">
      <w:proofErr w:type="gramStart"/>
      <w:r>
        <w:t>below</w:t>
      </w:r>
      <w:proofErr w:type="gramEnd"/>
      <w:r>
        <w:t xml:space="preserve"> is a line graph. </w:t>
      </w:r>
      <w:proofErr w:type="gramStart"/>
      <w:r>
        <w:t>More  attractive</w:t>
      </w:r>
      <w:proofErr w:type="gramEnd"/>
      <w:r>
        <w:t xml:space="preserve"> ;)</w:t>
      </w:r>
    </w:p>
    <w:p w:rsidR="00CD09DD" w:rsidRDefault="00CD09DD"/>
    <w:p w:rsidR="00CD09DD" w:rsidRDefault="00767F9D">
      <w:r>
        <w:rPr>
          <w:noProof/>
        </w:rPr>
        <w:drawing>
          <wp:inline distT="0" distB="0" distL="0" distR="0" wp14:anchorId="1399E7F6" wp14:editId="126480B7">
            <wp:extent cx="3426594" cy="2895607"/>
            <wp:effectExtent l="0" t="0" r="2540" b="0"/>
            <wp:docPr id="1" name="Picture 1" descr="Macintosh HD:Users:mac:Desktop:Screen Shot 2014-11-06 at 1.48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:Desktop:Screen Shot 2014-11-06 at 1.48.3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594" cy="289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9DD" w:rsidRDefault="00F053C0">
      <w:r w:rsidRPr="00F053C0">
        <w:t>Madagascar is one of the poorest countries in the world with a population growing faster than its economy. Over 11 million people do not have access to safe water.</w:t>
      </w:r>
    </w:p>
    <w:p w:rsidR="00F053C0" w:rsidRDefault="00F053C0"/>
    <w:p w:rsidR="00F053C0" w:rsidRDefault="00F053C0">
      <w:r>
        <w:t xml:space="preserve">Only 66% of Madagascar’s people have clean water in their houses </w:t>
      </w:r>
      <w:proofErr w:type="gramStart"/>
      <w:r>
        <w:t>and  15</w:t>
      </w:r>
      <w:proofErr w:type="gramEnd"/>
      <w:r>
        <w:t xml:space="preserve">% do not have access to that drinkable water . </w:t>
      </w:r>
      <w:r w:rsidR="00767F9D">
        <w:t>It</w:t>
      </w:r>
      <w:r>
        <w:t xml:space="preserve"> is said to be that the citizens spend 3 </w:t>
      </w:r>
      <w:proofErr w:type="gramStart"/>
      <w:r>
        <w:t>hours  to</w:t>
      </w:r>
      <w:proofErr w:type="gramEnd"/>
      <w:r>
        <w:t xml:space="preserve"> collect and that water is not even safe. Most people die</w:t>
      </w:r>
      <w:r w:rsidR="00767F9D">
        <w:t xml:space="preserve"> from diseases due to the unsafe water. If there </w:t>
      </w:r>
      <w:proofErr w:type="gramStart"/>
      <w:r w:rsidR="00767F9D">
        <w:t>was</w:t>
      </w:r>
      <w:proofErr w:type="gramEnd"/>
      <w:r w:rsidR="00767F9D">
        <w:t xml:space="preserve"> minimum conditions for water people would have more free time and have a better life</w:t>
      </w:r>
      <w:bookmarkStart w:id="0" w:name="_GoBack"/>
      <w:bookmarkEnd w:id="0"/>
    </w:p>
    <w:p w:rsidR="00767F9D" w:rsidRDefault="00767F9D"/>
    <w:p w:rsidR="00F053C0" w:rsidRDefault="00F053C0" w:rsidP="00F053C0"/>
    <w:p w:rsidR="00F053C0" w:rsidRDefault="00F053C0"/>
    <w:sectPr w:rsidR="00F053C0" w:rsidSect="000658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07"/>
    <w:rsid w:val="00065895"/>
    <w:rsid w:val="005B15A0"/>
    <w:rsid w:val="00701807"/>
    <w:rsid w:val="00767F9D"/>
    <w:rsid w:val="00CD09DD"/>
    <w:rsid w:val="00F0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18AD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18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F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18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F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8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6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1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5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7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6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8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6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1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8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1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2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8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1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5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0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9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1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2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6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4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0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242</Words>
  <Characters>1383</Characters>
  <Application>Microsoft Macintosh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2014-11-06T11:22:00Z</dcterms:created>
  <dcterms:modified xsi:type="dcterms:W3CDTF">2014-11-06T12:12:00Z</dcterms:modified>
</cp:coreProperties>
</file>